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BB" w:rsidRPr="00391051" w:rsidRDefault="000206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Schválený</w:t>
      </w:r>
      <w:r w:rsidR="00D510CD" w:rsidRPr="00391051">
        <w:rPr>
          <w:rFonts w:ascii="Arial" w:hAnsi="Arial" w:cs="Arial"/>
          <w:b/>
          <w:sz w:val="28"/>
          <w:szCs w:val="28"/>
        </w:rPr>
        <w:t xml:space="preserve"> Střednědob</w:t>
      </w:r>
      <w:r>
        <w:rPr>
          <w:rFonts w:ascii="Arial" w:hAnsi="Arial" w:cs="Arial"/>
          <w:b/>
          <w:sz w:val="28"/>
          <w:szCs w:val="28"/>
        </w:rPr>
        <w:t>ý</w:t>
      </w:r>
      <w:r w:rsidR="00D510CD" w:rsidRPr="00391051">
        <w:rPr>
          <w:rFonts w:ascii="Arial" w:hAnsi="Arial" w:cs="Arial"/>
          <w:b/>
          <w:sz w:val="28"/>
          <w:szCs w:val="28"/>
        </w:rPr>
        <w:t xml:space="preserve"> výhled rozpočtu obce Nová Ves u Leštiny na roky 2022 – 2026</w:t>
      </w:r>
      <w:r w:rsidR="00391051">
        <w:rPr>
          <w:rFonts w:ascii="Arial" w:hAnsi="Arial" w:cs="Arial"/>
          <w:b/>
          <w:sz w:val="28"/>
          <w:szCs w:val="28"/>
        </w:rPr>
        <w:t xml:space="preserve"> (v Kč)</w:t>
      </w:r>
    </w:p>
    <w:p w:rsidR="00D510CD" w:rsidRPr="00391051" w:rsidRDefault="00D510CD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2126"/>
        <w:gridCol w:w="2126"/>
        <w:gridCol w:w="2126"/>
        <w:gridCol w:w="2092"/>
      </w:tblGrid>
      <w:tr w:rsidR="00D510CD" w:rsidRPr="00391051" w:rsidTr="00391051">
        <w:tc>
          <w:tcPr>
            <w:tcW w:w="3397" w:type="dxa"/>
          </w:tcPr>
          <w:p w:rsidR="00D510CD" w:rsidRPr="00391051" w:rsidRDefault="00D510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10CD" w:rsidRPr="00391051" w:rsidRDefault="003910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1051">
              <w:rPr>
                <w:rFonts w:ascii="Arial" w:hAnsi="Arial" w:cs="Arial"/>
                <w:b/>
                <w:sz w:val="24"/>
                <w:szCs w:val="24"/>
              </w:rPr>
              <w:t>Návrh rozpočtu 2022</w:t>
            </w:r>
          </w:p>
        </w:tc>
        <w:tc>
          <w:tcPr>
            <w:tcW w:w="2126" w:type="dxa"/>
          </w:tcPr>
          <w:p w:rsidR="00D510CD" w:rsidRPr="00391051" w:rsidRDefault="003910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1051">
              <w:rPr>
                <w:rFonts w:ascii="Arial" w:hAnsi="Arial" w:cs="Arial"/>
                <w:b/>
                <w:sz w:val="24"/>
                <w:szCs w:val="24"/>
              </w:rPr>
              <w:t>Výhled rozpočtu 2023</w:t>
            </w:r>
          </w:p>
        </w:tc>
        <w:tc>
          <w:tcPr>
            <w:tcW w:w="2126" w:type="dxa"/>
          </w:tcPr>
          <w:p w:rsidR="00D510CD" w:rsidRPr="00391051" w:rsidRDefault="00391051" w:rsidP="003910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1051">
              <w:rPr>
                <w:rFonts w:ascii="Arial" w:hAnsi="Arial" w:cs="Arial"/>
                <w:b/>
                <w:sz w:val="24"/>
                <w:szCs w:val="24"/>
              </w:rPr>
              <w:t>Výhled rozpočtu 2024</w:t>
            </w:r>
          </w:p>
        </w:tc>
        <w:tc>
          <w:tcPr>
            <w:tcW w:w="2126" w:type="dxa"/>
          </w:tcPr>
          <w:p w:rsidR="00D510CD" w:rsidRPr="00391051" w:rsidRDefault="00391051" w:rsidP="003910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1051">
              <w:rPr>
                <w:rFonts w:ascii="Arial" w:hAnsi="Arial" w:cs="Arial"/>
                <w:b/>
                <w:sz w:val="24"/>
                <w:szCs w:val="24"/>
              </w:rPr>
              <w:t>Výhled rozpočtu 2025</w:t>
            </w:r>
          </w:p>
        </w:tc>
        <w:tc>
          <w:tcPr>
            <w:tcW w:w="2092" w:type="dxa"/>
          </w:tcPr>
          <w:p w:rsidR="00D510CD" w:rsidRPr="00391051" w:rsidRDefault="003910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1051">
              <w:rPr>
                <w:rFonts w:ascii="Arial" w:hAnsi="Arial" w:cs="Arial"/>
                <w:b/>
                <w:sz w:val="24"/>
                <w:szCs w:val="24"/>
              </w:rPr>
              <w:t>Výhled rozpočtu 2026</w:t>
            </w:r>
          </w:p>
        </w:tc>
      </w:tr>
      <w:tr w:rsidR="00D510CD" w:rsidRPr="00391051" w:rsidTr="00391051">
        <w:tc>
          <w:tcPr>
            <w:tcW w:w="3397" w:type="dxa"/>
          </w:tcPr>
          <w:p w:rsidR="00D510CD" w:rsidRPr="00391051" w:rsidRDefault="003910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1051">
              <w:rPr>
                <w:rFonts w:ascii="Arial" w:hAnsi="Arial" w:cs="Arial"/>
                <w:b/>
                <w:sz w:val="24"/>
                <w:szCs w:val="24"/>
              </w:rPr>
              <w:t xml:space="preserve">Příjmy </w:t>
            </w:r>
          </w:p>
        </w:tc>
        <w:tc>
          <w:tcPr>
            <w:tcW w:w="2127" w:type="dxa"/>
          </w:tcPr>
          <w:p w:rsidR="00D510CD" w:rsidRPr="00391051" w:rsidRDefault="00D510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10CD" w:rsidRPr="00391051" w:rsidRDefault="00D510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10CD" w:rsidRPr="00391051" w:rsidRDefault="00D510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10CD" w:rsidRPr="00391051" w:rsidRDefault="00D510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:rsidR="00D510CD" w:rsidRPr="00391051" w:rsidRDefault="00D510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311" w:rsidRPr="00391051" w:rsidTr="00391051">
        <w:tc>
          <w:tcPr>
            <w:tcW w:w="3397" w:type="dxa"/>
          </w:tcPr>
          <w:p w:rsidR="00576311" w:rsidRPr="00391051" w:rsidRDefault="00576311" w:rsidP="00576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Daňové příjmy – třída 1</w:t>
            </w:r>
          </w:p>
        </w:tc>
        <w:tc>
          <w:tcPr>
            <w:tcW w:w="2127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1 931 670</w:t>
            </w:r>
          </w:p>
        </w:tc>
        <w:tc>
          <w:tcPr>
            <w:tcW w:w="2126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2 020 810</w:t>
            </w:r>
          </w:p>
        </w:tc>
        <w:tc>
          <w:tcPr>
            <w:tcW w:w="2126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2 005 730</w:t>
            </w:r>
          </w:p>
        </w:tc>
        <w:tc>
          <w:tcPr>
            <w:tcW w:w="2126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2 005 730</w:t>
            </w:r>
          </w:p>
        </w:tc>
        <w:tc>
          <w:tcPr>
            <w:tcW w:w="2092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2 005 730</w:t>
            </w:r>
          </w:p>
        </w:tc>
      </w:tr>
      <w:tr w:rsidR="00576311" w:rsidRPr="00391051" w:rsidTr="00391051">
        <w:tc>
          <w:tcPr>
            <w:tcW w:w="3397" w:type="dxa"/>
          </w:tcPr>
          <w:p w:rsidR="00576311" w:rsidRPr="00391051" w:rsidRDefault="00576311" w:rsidP="00576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Nedaňové příjmy – třída 2</w:t>
            </w:r>
          </w:p>
        </w:tc>
        <w:tc>
          <w:tcPr>
            <w:tcW w:w="2127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324 660</w:t>
            </w:r>
          </w:p>
        </w:tc>
        <w:tc>
          <w:tcPr>
            <w:tcW w:w="2126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325 410</w:t>
            </w:r>
          </w:p>
        </w:tc>
        <w:tc>
          <w:tcPr>
            <w:tcW w:w="2126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340 400</w:t>
            </w:r>
          </w:p>
        </w:tc>
        <w:tc>
          <w:tcPr>
            <w:tcW w:w="2126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340 400</w:t>
            </w:r>
          </w:p>
        </w:tc>
        <w:tc>
          <w:tcPr>
            <w:tcW w:w="2092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340 400</w:t>
            </w:r>
          </w:p>
        </w:tc>
      </w:tr>
      <w:tr w:rsidR="00576311" w:rsidRPr="00391051" w:rsidTr="00391051">
        <w:tc>
          <w:tcPr>
            <w:tcW w:w="3397" w:type="dxa"/>
          </w:tcPr>
          <w:p w:rsidR="00576311" w:rsidRPr="00391051" w:rsidRDefault="00576311" w:rsidP="00576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Kapitálové příjmy – třída 3</w:t>
            </w:r>
          </w:p>
        </w:tc>
        <w:tc>
          <w:tcPr>
            <w:tcW w:w="2127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6311" w:rsidRPr="00391051" w:rsidRDefault="00576311" w:rsidP="005763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6311" w:rsidRPr="00391051" w:rsidRDefault="00576311" w:rsidP="005763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:rsidR="00576311" w:rsidRPr="00391051" w:rsidRDefault="00576311" w:rsidP="005763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311" w:rsidRPr="00391051" w:rsidTr="00391051">
        <w:tc>
          <w:tcPr>
            <w:tcW w:w="3397" w:type="dxa"/>
          </w:tcPr>
          <w:p w:rsidR="00576311" w:rsidRPr="00391051" w:rsidRDefault="00576311" w:rsidP="00576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Přijaté transfery – třída 4</w:t>
            </w:r>
          </w:p>
        </w:tc>
        <w:tc>
          <w:tcPr>
            <w:tcW w:w="2127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70 500</w:t>
            </w:r>
          </w:p>
        </w:tc>
        <w:tc>
          <w:tcPr>
            <w:tcW w:w="2126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70 500</w:t>
            </w:r>
          </w:p>
        </w:tc>
        <w:tc>
          <w:tcPr>
            <w:tcW w:w="2126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70 500</w:t>
            </w:r>
          </w:p>
        </w:tc>
        <w:tc>
          <w:tcPr>
            <w:tcW w:w="2126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70 500</w:t>
            </w:r>
          </w:p>
        </w:tc>
        <w:tc>
          <w:tcPr>
            <w:tcW w:w="2092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70 500</w:t>
            </w:r>
          </w:p>
        </w:tc>
      </w:tr>
      <w:tr w:rsidR="00576311" w:rsidRPr="00391051" w:rsidTr="00391051">
        <w:tc>
          <w:tcPr>
            <w:tcW w:w="3397" w:type="dxa"/>
          </w:tcPr>
          <w:p w:rsidR="00576311" w:rsidRPr="00391051" w:rsidRDefault="00576311" w:rsidP="005763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1051">
              <w:rPr>
                <w:rFonts w:ascii="Arial" w:hAnsi="Arial" w:cs="Arial"/>
                <w:b/>
                <w:sz w:val="24"/>
                <w:szCs w:val="24"/>
              </w:rPr>
              <w:t>Příjmy celkem</w:t>
            </w:r>
          </w:p>
        </w:tc>
        <w:tc>
          <w:tcPr>
            <w:tcW w:w="2127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2 326 830</w:t>
            </w:r>
          </w:p>
        </w:tc>
        <w:tc>
          <w:tcPr>
            <w:tcW w:w="2126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2 416 720</w:t>
            </w:r>
          </w:p>
        </w:tc>
        <w:tc>
          <w:tcPr>
            <w:tcW w:w="2126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2 416 630</w:t>
            </w:r>
          </w:p>
        </w:tc>
        <w:tc>
          <w:tcPr>
            <w:tcW w:w="2126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2 416 630</w:t>
            </w:r>
          </w:p>
        </w:tc>
        <w:tc>
          <w:tcPr>
            <w:tcW w:w="2092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2 416 630</w:t>
            </w:r>
          </w:p>
        </w:tc>
      </w:tr>
      <w:tr w:rsidR="00576311" w:rsidRPr="00391051" w:rsidTr="00391051">
        <w:tc>
          <w:tcPr>
            <w:tcW w:w="3397" w:type="dxa"/>
          </w:tcPr>
          <w:p w:rsidR="00576311" w:rsidRPr="00391051" w:rsidRDefault="00576311" w:rsidP="005763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1051">
              <w:rPr>
                <w:rFonts w:ascii="Arial" w:hAnsi="Arial" w:cs="Arial"/>
                <w:b/>
                <w:sz w:val="24"/>
                <w:szCs w:val="24"/>
              </w:rPr>
              <w:t>Výdaje</w:t>
            </w:r>
          </w:p>
        </w:tc>
        <w:tc>
          <w:tcPr>
            <w:tcW w:w="2127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311" w:rsidRPr="00391051" w:rsidTr="00391051">
        <w:tc>
          <w:tcPr>
            <w:tcW w:w="3397" w:type="dxa"/>
          </w:tcPr>
          <w:p w:rsidR="00576311" w:rsidRPr="00391051" w:rsidRDefault="00576311" w:rsidP="00576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Běžné výdaje – třída 5</w:t>
            </w:r>
          </w:p>
        </w:tc>
        <w:tc>
          <w:tcPr>
            <w:tcW w:w="2127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1 842 830</w:t>
            </w:r>
          </w:p>
        </w:tc>
        <w:tc>
          <w:tcPr>
            <w:tcW w:w="2126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1 714 715</w:t>
            </w:r>
          </w:p>
        </w:tc>
        <w:tc>
          <w:tcPr>
            <w:tcW w:w="2126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1 712 700</w:t>
            </w:r>
          </w:p>
        </w:tc>
        <w:tc>
          <w:tcPr>
            <w:tcW w:w="2126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1 712 700</w:t>
            </w:r>
          </w:p>
        </w:tc>
        <w:tc>
          <w:tcPr>
            <w:tcW w:w="2092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1 712 700</w:t>
            </w:r>
          </w:p>
        </w:tc>
      </w:tr>
      <w:tr w:rsidR="00576311" w:rsidRPr="00391051" w:rsidTr="00391051">
        <w:tc>
          <w:tcPr>
            <w:tcW w:w="3397" w:type="dxa"/>
          </w:tcPr>
          <w:p w:rsidR="00576311" w:rsidRPr="00391051" w:rsidRDefault="00576311" w:rsidP="00576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Kapitálové výdaje – třída 6</w:t>
            </w:r>
          </w:p>
        </w:tc>
        <w:tc>
          <w:tcPr>
            <w:tcW w:w="2127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484 000</w:t>
            </w:r>
          </w:p>
        </w:tc>
        <w:tc>
          <w:tcPr>
            <w:tcW w:w="2126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702 005</w:t>
            </w:r>
          </w:p>
        </w:tc>
        <w:tc>
          <w:tcPr>
            <w:tcW w:w="2126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703 930</w:t>
            </w:r>
          </w:p>
        </w:tc>
        <w:tc>
          <w:tcPr>
            <w:tcW w:w="2126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703 930</w:t>
            </w:r>
          </w:p>
        </w:tc>
        <w:tc>
          <w:tcPr>
            <w:tcW w:w="2092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703 930</w:t>
            </w:r>
          </w:p>
        </w:tc>
      </w:tr>
      <w:tr w:rsidR="00576311" w:rsidRPr="00391051" w:rsidTr="00391051">
        <w:tc>
          <w:tcPr>
            <w:tcW w:w="3397" w:type="dxa"/>
          </w:tcPr>
          <w:p w:rsidR="00576311" w:rsidRPr="00391051" w:rsidRDefault="00576311" w:rsidP="00576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Výdaje celkem</w:t>
            </w:r>
          </w:p>
        </w:tc>
        <w:tc>
          <w:tcPr>
            <w:tcW w:w="2127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311" w:rsidRPr="00391051" w:rsidTr="00391051">
        <w:tc>
          <w:tcPr>
            <w:tcW w:w="3397" w:type="dxa"/>
          </w:tcPr>
          <w:p w:rsidR="00576311" w:rsidRPr="00391051" w:rsidRDefault="00576311" w:rsidP="00576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Splátky úvěru – třída 8</w:t>
            </w:r>
          </w:p>
        </w:tc>
        <w:tc>
          <w:tcPr>
            <w:tcW w:w="2127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311" w:rsidRPr="00391051" w:rsidTr="00391051">
        <w:tc>
          <w:tcPr>
            <w:tcW w:w="3397" w:type="dxa"/>
          </w:tcPr>
          <w:p w:rsidR="00576311" w:rsidRPr="00391051" w:rsidRDefault="00576311" w:rsidP="005763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1051">
              <w:rPr>
                <w:rFonts w:ascii="Arial" w:hAnsi="Arial" w:cs="Arial"/>
                <w:b/>
                <w:sz w:val="24"/>
                <w:szCs w:val="24"/>
              </w:rPr>
              <w:t>Celkem výdaje</w:t>
            </w:r>
          </w:p>
        </w:tc>
        <w:tc>
          <w:tcPr>
            <w:tcW w:w="2127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2 326 830</w:t>
            </w:r>
          </w:p>
        </w:tc>
        <w:tc>
          <w:tcPr>
            <w:tcW w:w="2126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2 416 720</w:t>
            </w:r>
          </w:p>
        </w:tc>
        <w:tc>
          <w:tcPr>
            <w:tcW w:w="2126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2 416 630</w:t>
            </w:r>
          </w:p>
        </w:tc>
        <w:tc>
          <w:tcPr>
            <w:tcW w:w="2126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2 416 630</w:t>
            </w:r>
          </w:p>
        </w:tc>
        <w:tc>
          <w:tcPr>
            <w:tcW w:w="2092" w:type="dxa"/>
          </w:tcPr>
          <w:p w:rsidR="00576311" w:rsidRPr="00391051" w:rsidRDefault="00576311" w:rsidP="00576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2 416 630</w:t>
            </w:r>
          </w:p>
        </w:tc>
      </w:tr>
    </w:tbl>
    <w:p w:rsidR="00D510CD" w:rsidRDefault="00D510CD">
      <w:pPr>
        <w:rPr>
          <w:rFonts w:ascii="Arial" w:hAnsi="Arial" w:cs="Arial"/>
          <w:sz w:val="24"/>
          <w:szCs w:val="24"/>
        </w:rPr>
      </w:pPr>
    </w:p>
    <w:p w:rsidR="0002069D" w:rsidRPr="00391051" w:rsidRDefault="00020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Střednědobý výhled pro roky 2022 – 2026 byl schválen na zastupitelstvu č. 5/2021 bod 6, dne 21. 12. 2021.</w:t>
      </w:r>
      <w:bookmarkStart w:id="0" w:name="_GoBack"/>
      <w:bookmarkEnd w:id="0"/>
    </w:p>
    <w:sectPr w:rsidR="0002069D" w:rsidRPr="00391051" w:rsidSect="00D510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CD"/>
    <w:rsid w:val="0002069D"/>
    <w:rsid w:val="00047CBB"/>
    <w:rsid w:val="002059FD"/>
    <w:rsid w:val="00391051"/>
    <w:rsid w:val="00576311"/>
    <w:rsid w:val="00B3214E"/>
    <w:rsid w:val="00D5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1F4D"/>
  <w15:chartTrackingRefBased/>
  <w15:docId w15:val="{10D132AD-CC76-4DBA-871C-231214CB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LocalDlouha</dc:creator>
  <cp:keywords/>
  <dc:description/>
  <cp:lastModifiedBy>LocalDlouha</cp:lastModifiedBy>
  <cp:revision>5</cp:revision>
  <dcterms:created xsi:type="dcterms:W3CDTF">2021-12-21T10:59:00Z</dcterms:created>
  <dcterms:modified xsi:type="dcterms:W3CDTF">2022-01-05T10:12:00Z</dcterms:modified>
</cp:coreProperties>
</file>